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14A3" w:rsidRDefault="00BA6A65">
      <w:pPr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Annual Mayor’s D</w:t>
      </w:r>
      <w:bookmarkStart w:id="0" w:name="_GoBack"/>
      <w:bookmarkEnd w:id="0"/>
      <w:r>
        <w:rPr>
          <w:b/>
          <w:sz w:val="32"/>
        </w:rPr>
        <w:t>ay of Volunteer Recognition</w:t>
      </w:r>
    </w:p>
    <w:p w:rsidR="008E14A3" w:rsidRDefault="008E14A3"/>
    <w:p w:rsidR="008E14A3" w:rsidRDefault="00BA6A65">
      <w:r>
        <w:t xml:space="preserve">The city of Bryant is well known for its schools, local businesses and its heritage, but its greatest commodity of all would be the </w:t>
      </w:r>
      <w:r w:rsidR="00086399">
        <w:t xml:space="preserve">people who reside here.  Those </w:t>
      </w:r>
      <w:proofErr w:type="gramStart"/>
      <w:r w:rsidR="00086399">
        <w:t xml:space="preserve">that </w:t>
      </w:r>
      <w:r>
        <w:t xml:space="preserve"> give</w:t>
      </w:r>
      <w:proofErr w:type="gramEnd"/>
      <w:r>
        <w:t xml:space="preserve">, above and beyond.  They are essentially the backbone that continues to build our communities and keep us positioned as one of the top cities to live in within Arkansas. </w:t>
      </w:r>
    </w:p>
    <w:p w:rsidR="008E14A3" w:rsidRDefault="00BA6A65">
      <w:r>
        <w:t xml:space="preserve">This is why we are excited to announce the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Annual Mayor’s Day of Volunteer Recognition</w:t>
      </w:r>
      <w:r>
        <w:t xml:space="preserve"> and we need your help to identify who should be this year’s </w:t>
      </w:r>
      <w:r>
        <w:rPr>
          <w:b/>
        </w:rPr>
        <w:t>City of Bryant- Volunteer of the Year</w:t>
      </w:r>
      <w:r>
        <w:t xml:space="preserve">. </w:t>
      </w:r>
    </w:p>
    <w:p w:rsidR="008E14A3" w:rsidRDefault="008E14A3"/>
    <w:p w:rsidR="008E14A3" w:rsidRDefault="00BA6A65">
      <w:r>
        <w:rPr>
          <w:b/>
        </w:rPr>
        <w:t>ELIGIBILITY:</w:t>
      </w:r>
    </w:p>
    <w:p w:rsidR="008E14A3" w:rsidRDefault="00BA6A65">
      <w:pPr>
        <w:numPr>
          <w:ilvl w:val="0"/>
          <w:numId w:val="5"/>
        </w:numPr>
        <w:spacing w:after="0"/>
        <w:ind w:hanging="359"/>
        <w:contextualSpacing/>
      </w:pPr>
      <w:r>
        <w:t>The Volunteer of the year awards, nominations are open to individual that:</w:t>
      </w:r>
    </w:p>
    <w:p w:rsidR="008E14A3" w:rsidRDefault="00BA6A65">
      <w:pPr>
        <w:numPr>
          <w:ilvl w:val="1"/>
          <w:numId w:val="5"/>
        </w:numPr>
        <w:spacing w:after="0"/>
        <w:ind w:hanging="359"/>
        <w:contextualSpacing/>
      </w:pPr>
      <w:r>
        <w:t>Live or reside within the City Limits of Bryant.</w:t>
      </w:r>
    </w:p>
    <w:p w:rsidR="008E14A3" w:rsidRDefault="00BA6A65">
      <w:pPr>
        <w:numPr>
          <w:ilvl w:val="1"/>
          <w:numId w:val="5"/>
        </w:numPr>
        <w:spacing w:after="0"/>
        <w:ind w:hanging="359"/>
        <w:contextualSpacing/>
      </w:pPr>
      <w:r>
        <w:t>Live or reside outside of city limits but work or contribute to the City of Bryant Community.</w:t>
      </w:r>
    </w:p>
    <w:p w:rsidR="008E14A3" w:rsidRDefault="00BA6A65">
      <w:pPr>
        <w:numPr>
          <w:ilvl w:val="0"/>
          <w:numId w:val="5"/>
        </w:numPr>
        <w:spacing w:after="0"/>
        <w:ind w:hanging="359"/>
        <w:contextualSpacing/>
      </w:pPr>
      <w:r>
        <w:t>The nominee must have contributed to the community in a volunteer or honorary capacity. The award will NOT be given to any person who receives payment for their services. Individuals involved in court mandated services are also ineligible.</w:t>
      </w:r>
    </w:p>
    <w:p w:rsidR="008E14A3" w:rsidRDefault="00BA6A65">
      <w:pPr>
        <w:numPr>
          <w:ilvl w:val="0"/>
          <w:numId w:val="5"/>
        </w:numPr>
        <w:spacing w:after="0"/>
        <w:ind w:hanging="359"/>
        <w:contextualSpacing/>
      </w:pPr>
      <w:r>
        <w:t xml:space="preserve">Students receiving course credit are eligible only if the volunteer service extends beyond course/degree requirements. </w:t>
      </w:r>
    </w:p>
    <w:p w:rsidR="008E14A3" w:rsidRDefault="00BA6A65">
      <w:pPr>
        <w:numPr>
          <w:ilvl w:val="0"/>
          <w:numId w:val="5"/>
        </w:numPr>
        <w:spacing w:after="0"/>
        <w:ind w:hanging="359"/>
        <w:contextualSpacing/>
      </w:pPr>
      <w:r>
        <w:t>All aspects of the form must be completed</w:t>
      </w:r>
    </w:p>
    <w:p w:rsidR="008E14A3" w:rsidRDefault="00BA6A65">
      <w:pPr>
        <w:numPr>
          <w:ilvl w:val="0"/>
          <w:numId w:val="5"/>
        </w:numPr>
        <w:spacing w:after="0"/>
        <w:ind w:hanging="359"/>
        <w:contextualSpacing/>
      </w:pPr>
      <w:r>
        <w:t>You cannot nominate yourself and there are certain people who are ineligible to be nominated.  These include:</w:t>
      </w:r>
    </w:p>
    <w:p w:rsidR="008E14A3" w:rsidRDefault="005654B2" w:rsidP="005654B2">
      <w:pPr>
        <w:spacing w:after="0"/>
        <w:contextualSpacing/>
      </w:pPr>
      <w:r>
        <w:t xml:space="preserve">                     1.</w:t>
      </w:r>
      <w:r>
        <w:tab/>
      </w:r>
      <w:r w:rsidR="00BA6A65">
        <w:t xml:space="preserve">Members of the judging </w:t>
      </w:r>
      <w:proofErr w:type="gramStart"/>
      <w:r w:rsidR="00BA6A65">
        <w:t>panel  and</w:t>
      </w:r>
      <w:proofErr w:type="gramEnd"/>
      <w:r w:rsidR="00BA6A65">
        <w:t xml:space="preserve"> their immediate families.</w:t>
      </w:r>
    </w:p>
    <w:p w:rsidR="008E14A3" w:rsidRDefault="00BA6A65">
      <w:r>
        <w:t>There is no age, gender or racial barriers for these awards</w:t>
      </w:r>
    </w:p>
    <w:p w:rsidR="008E14A3" w:rsidRDefault="00BA6A65">
      <w:r>
        <w:rPr>
          <w:b/>
        </w:rPr>
        <w:t>WHO CAN NOMINATE:</w:t>
      </w:r>
    </w:p>
    <w:p w:rsidR="008E14A3" w:rsidRDefault="00BA6A65">
      <w:r>
        <w:t>Anyone is eligible to nominate volunteers, except for the following people:</w:t>
      </w:r>
    </w:p>
    <w:p w:rsidR="008E14A3" w:rsidRDefault="00BA6A65">
      <w:pPr>
        <w:numPr>
          <w:ilvl w:val="0"/>
          <w:numId w:val="4"/>
        </w:numPr>
        <w:ind w:hanging="359"/>
        <w:contextualSpacing/>
      </w:pPr>
      <w:r>
        <w:t>Members of the judging panel.</w:t>
      </w:r>
    </w:p>
    <w:p w:rsidR="008E14A3" w:rsidRDefault="008E14A3"/>
    <w:p w:rsidR="008E14A3" w:rsidRDefault="008E14A3"/>
    <w:p w:rsidR="008E14A3" w:rsidRDefault="008E14A3"/>
    <w:p w:rsidR="00086399" w:rsidRDefault="00086399">
      <w:pPr>
        <w:rPr>
          <w:b/>
        </w:rPr>
      </w:pPr>
    </w:p>
    <w:p w:rsidR="006D1066" w:rsidRDefault="006D1066">
      <w:pPr>
        <w:rPr>
          <w:b/>
        </w:rPr>
      </w:pPr>
    </w:p>
    <w:p w:rsidR="008E14A3" w:rsidRDefault="00BA6A65">
      <w:r>
        <w:rPr>
          <w:b/>
        </w:rPr>
        <w:lastRenderedPageBreak/>
        <w:t xml:space="preserve">AWARD CRITERIA </w:t>
      </w:r>
    </w:p>
    <w:p w:rsidR="008E14A3" w:rsidRDefault="00BA6A65">
      <w:r>
        <w:rPr>
          <w:b/>
        </w:rPr>
        <w:t>There will be 3 categories –</w:t>
      </w:r>
    </w:p>
    <w:p w:rsidR="008E14A3" w:rsidRDefault="00BA6A65">
      <w:r>
        <w:rPr>
          <w:b/>
        </w:rPr>
        <w:t xml:space="preserve">Junior Volunteer of the Year </w:t>
      </w:r>
      <w:proofErr w:type="gramStart"/>
      <w:r>
        <w:rPr>
          <w:b/>
        </w:rPr>
        <w:t>( Under</w:t>
      </w:r>
      <w:proofErr w:type="gramEnd"/>
      <w:r>
        <w:rPr>
          <w:b/>
        </w:rPr>
        <w:t xml:space="preserve"> 18 years of age)</w:t>
      </w:r>
    </w:p>
    <w:p w:rsidR="008E14A3" w:rsidRDefault="00BA6A65">
      <w:r>
        <w:rPr>
          <w:b/>
        </w:rPr>
        <w:t>Youth Volunteer of the Year (18-25 years of age)</w:t>
      </w:r>
    </w:p>
    <w:p w:rsidR="008E14A3" w:rsidRDefault="00BA6A65">
      <w:r>
        <w:rPr>
          <w:b/>
        </w:rPr>
        <w:t xml:space="preserve">Volunteer of the Year </w:t>
      </w:r>
      <w:proofErr w:type="gramStart"/>
      <w:r>
        <w:rPr>
          <w:b/>
        </w:rPr>
        <w:t>( Over</w:t>
      </w:r>
      <w:proofErr w:type="gramEnd"/>
      <w:r>
        <w:rPr>
          <w:b/>
        </w:rPr>
        <w:t xml:space="preserve"> 25 years) </w:t>
      </w:r>
    </w:p>
    <w:p w:rsidR="008E14A3" w:rsidRDefault="00BA6A65">
      <w:pPr>
        <w:numPr>
          <w:ilvl w:val="0"/>
          <w:numId w:val="3"/>
        </w:numPr>
        <w:spacing w:after="0"/>
        <w:ind w:hanging="359"/>
        <w:contextualSpacing/>
        <w:rPr>
          <w:b/>
        </w:rPr>
      </w:pPr>
      <w:r>
        <w:t>Noteworthy involvement in the local community.</w:t>
      </w:r>
    </w:p>
    <w:p w:rsidR="008E14A3" w:rsidRDefault="00BA6A65">
      <w:pPr>
        <w:numPr>
          <w:ilvl w:val="0"/>
          <w:numId w:val="3"/>
        </w:numPr>
        <w:spacing w:after="0"/>
        <w:ind w:hanging="359"/>
        <w:contextualSpacing/>
        <w:rPr>
          <w:b/>
        </w:rPr>
      </w:pPr>
      <w:r>
        <w:t>Significant impact which has added value to community life.</w:t>
      </w:r>
    </w:p>
    <w:p w:rsidR="008E14A3" w:rsidRDefault="00BA6A65">
      <w:pPr>
        <w:numPr>
          <w:ilvl w:val="0"/>
          <w:numId w:val="3"/>
        </w:numPr>
        <w:ind w:hanging="359"/>
        <w:contextualSpacing/>
        <w:rPr>
          <w:b/>
        </w:rPr>
      </w:pPr>
      <w:r>
        <w:t>Inspiring efforts to enhance community life.</w:t>
      </w:r>
    </w:p>
    <w:p w:rsidR="008E14A3" w:rsidRDefault="00BA6A65">
      <w:r>
        <w:rPr>
          <w:b/>
        </w:rPr>
        <w:t xml:space="preserve">Application </w:t>
      </w:r>
      <w:proofErr w:type="gramStart"/>
      <w:r>
        <w:rPr>
          <w:b/>
        </w:rPr>
        <w:t>Procedure :</w:t>
      </w:r>
      <w:proofErr w:type="gramEnd"/>
    </w:p>
    <w:p w:rsidR="008E14A3" w:rsidRDefault="00BA6A65">
      <w:pPr>
        <w:numPr>
          <w:ilvl w:val="0"/>
          <w:numId w:val="2"/>
        </w:numPr>
        <w:spacing w:after="0"/>
        <w:ind w:hanging="359"/>
        <w:contextualSpacing/>
      </w:pPr>
      <w:r>
        <w:t>Nomination forms may be obtained in person at the Front Desk of Bishop Park.</w:t>
      </w:r>
    </w:p>
    <w:p w:rsidR="008E14A3" w:rsidRDefault="00BA6A65">
      <w:pPr>
        <w:numPr>
          <w:ilvl w:val="0"/>
          <w:numId w:val="2"/>
        </w:numPr>
        <w:spacing w:after="0"/>
        <w:ind w:hanging="359"/>
        <w:contextualSpacing/>
      </w:pPr>
      <w:r>
        <w:t xml:space="preserve">On the City of Bryant website at </w:t>
      </w:r>
      <w:hyperlink r:id="rId6">
        <w:r>
          <w:rPr>
            <w:color w:val="0000FF"/>
            <w:u w:val="single"/>
          </w:rPr>
          <w:t>www.cityofbryant.org</w:t>
        </w:r>
      </w:hyperlink>
      <w:hyperlink r:id="rId7"/>
    </w:p>
    <w:p w:rsidR="008E14A3" w:rsidRDefault="00BA6A65">
      <w:pPr>
        <w:numPr>
          <w:ilvl w:val="0"/>
          <w:numId w:val="2"/>
        </w:numPr>
        <w:spacing w:after="0"/>
        <w:ind w:hanging="359"/>
        <w:contextualSpacing/>
      </w:pPr>
      <w:r>
        <w:t>Form must be completed in its entirety.  Not completing the form may result in disqualification.</w:t>
      </w:r>
    </w:p>
    <w:p w:rsidR="008E14A3" w:rsidRDefault="00BA6A65">
      <w:pPr>
        <w:numPr>
          <w:ilvl w:val="0"/>
          <w:numId w:val="2"/>
        </w:numPr>
        <w:spacing w:after="0"/>
        <w:ind w:hanging="359"/>
        <w:contextualSpacing/>
      </w:pPr>
      <w:r>
        <w:t xml:space="preserve">You may nominate more than one person, however only one applicant per form will be considered. </w:t>
      </w:r>
    </w:p>
    <w:p w:rsidR="008E14A3" w:rsidRDefault="00BA6A65">
      <w:pPr>
        <w:numPr>
          <w:ilvl w:val="0"/>
          <w:numId w:val="2"/>
        </w:numPr>
        <w:spacing w:after="0"/>
        <w:ind w:hanging="359"/>
        <w:contextualSpacing/>
      </w:pPr>
      <w:r>
        <w:t xml:space="preserve">Be brief clear and specific in the description.  Be sure to share as many unique things as possible and use specific examples of your </w:t>
      </w:r>
      <w:proofErr w:type="gramStart"/>
      <w:r>
        <w:t>nominees</w:t>
      </w:r>
      <w:proofErr w:type="gramEnd"/>
      <w:r>
        <w:t xml:space="preserve"> service.  You may use additional space if necessary. </w:t>
      </w:r>
    </w:p>
    <w:p w:rsidR="008E14A3" w:rsidRDefault="008E14A3">
      <w:pPr>
        <w:ind w:left="720"/>
      </w:pPr>
    </w:p>
    <w:p w:rsidR="008E14A3" w:rsidRDefault="00BA6A65">
      <w:r>
        <w:rPr>
          <w:b/>
        </w:rPr>
        <w:t>Applications close at 4:00 PM on Wednesday November 27</w:t>
      </w:r>
      <w:r>
        <w:rPr>
          <w:b/>
          <w:vertAlign w:val="superscript"/>
        </w:rPr>
        <w:t>th</w:t>
      </w:r>
    </w:p>
    <w:p w:rsidR="008E14A3" w:rsidRDefault="008E14A3"/>
    <w:p w:rsidR="008E14A3" w:rsidRDefault="008E14A3"/>
    <w:p w:rsidR="008E14A3" w:rsidRDefault="00BA6A65">
      <w:r>
        <w:rPr>
          <w:b/>
        </w:rPr>
        <w:t>TIMELINE</w:t>
      </w:r>
    </w:p>
    <w:p w:rsidR="008E14A3" w:rsidRDefault="00BA6A65">
      <w:r>
        <w:t xml:space="preserve">Late </w:t>
      </w:r>
      <w:proofErr w:type="gramStart"/>
      <w:r>
        <w:t>October  -</w:t>
      </w:r>
      <w:proofErr w:type="gramEnd"/>
      <w:r>
        <w:t xml:space="preserve"> Letters and guidelines and nomination forms sent to volunteer groups. Promotion to local media</w:t>
      </w:r>
    </w:p>
    <w:p w:rsidR="008E14A3" w:rsidRDefault="00BA6A65">
      <w:r>
        <w:t>November 27</w:t>
      </w:r>
      <w:r>
        <w:rPr>
          <w:vertAlign w:val="superscript"/>
        </w:rPr>
        <w:t>th</w:t>
      </w:r>
      <w:r>
        <w:t xml:space="preserve"> -   Closing date for nominees</w:t>
      </w:r>
    </w:p>
    <w:p w:rsidR="008E14A3" w:rsidRDefault="00BA6A65">
      <w:r>
        <w:t>December- Formal approval of the winners</w:t>
      </w:r>
    </w:p>
    <w:p w:rsidR="008E14A3" w:rsidRDefault="00BA6A65">
      <w:bookmarkStart w:id="1" w:name="h.gjdgxs" w:colFirst="0" w:colLast="0"/>
      <w:bookmarkEnd w:id="1"/>
      <w:r>
        <w:t>December 17</w:t>
      </w:r>
      <w:r>
        <w:rPr>
          <w:vertAlign w:val="superscript"/>
        </w:rPr>
        <w:t xml:space="preserve">th-  </w:t>
      </w:r>
      <w:r>
        <w:t xml:space="preserve"> 1</w:t>
      </w:r>
      <w:r>
        <w:rPr>
          <w:vertAlign w:val="superscript"/>
        </w:rPr>
        <w:t>st</w:t>
      </w:r>
      <w:r>
        <w:t xml:space="preserve"> Annual Mayor’s Day of Recognition- All nominees will receive a certificate and an invitation to awards ceremony.  All nominees will receive a recognition certificate from the mayor and an invitation to the Mayors Day of Recognition event.  Winners will receive a certificate and engraved trophy to be presented at the Mayors Day of Volunteer Recognition event.</w:t>
      </w:r>
    </w:p>
    <w:p w:rsidR="008E14A3" w:rsidRDefault="008E14A3"/>
    <w:p w:rsidR="00086399" w:rsidRDefault="00086399">
      <w:pPr>
        <w:rPr>
          <w:b/>
          <w:sz w:val="28"/>
        </w:rPr>
      </w:pPr>
    </w:p>
    <w:p w:rsidR="008E14A3" w:rsidRDefault="00BA6A65">
      <w:r>
        <w:rPr>
          <w:b/>
          <w:sz w:val="28"/>
        </w:rPr>
        <w:lastRenderedPageBreak/>
        <w:t xml:space="preserve">Nomination Form </w:t>
      </w:r>
    </w:p>
    <w:p w:rsidR="008E14A3" w:rsidRDefault="00BA6A65">
      <w:r>
        <w:rPr>
          <w:b/>
          <w:sz w:val="28"/>
        </w:rPr>
        <w:t>Name of your Nominee ____________________________________</w:t>
      </w:r>
    </w:p>
    <w:p w:rsidR="008E14A3" w:rsidRDefault="00BA6A65">
      <w:r>
        <w:rPr>
          <w:b/>
          <w:sz w:val="28"/>
        </w:rPr>
        <w:t>Contact Number __________________________________________</w:t>
      </w:r>
    </w:p>
    <w:p w:rsidR="008E14A3" w:rsidRDefault="008E14A3"/>
    <w:p w:rsidR="008E14A3" w:rsidRDefault="008E14A3">
      <w:pPr>
        <w:spacing w:after="0" w:line="240" w:lineRule="auto"/>
      </w:pPr>
    </w:p>
    <w:p w:rsidR="008E14A3" w:rsidRDefault="00BA6A65">
      <w:pPr>
        <w:numPr>
          <w:ilvl w:val="0"/>
          <w:numId w:val="1"/>
        </w:numPr>
        <w:spacing w:after="0" w:line="240" w:lineRule="auto"/>
        <w:ind w:hanging="359"/>
      </w:pPr>
      <w:r>
        <w:t>Please list the details of the nominee’s activities during 2013 :</w:t>
      </w:r>
    </w:p>
    <w:p w:rsidR="008E14A3" w:rsidRDefault="008E14A3">
      <w:pPr>
        <w:spacing w:after="0" w:line="240" w:lineRule="auto"/>
        <w:ind w:left="720"/>
      </w:pPr>
    </w:p>
    <w:p w:rsidR="008E14A3" w:rsidRDefault="00BA6A65">
      <w:pPr>
        <w:spacing w:after="0" w:line="360" w:lineRule="auto"/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t xml:space="preserve">2. Describe the need for the services or activities performed by the nominee. 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t xml:space="preserve">3. Describe the specific results and/or achievements of the work performed by the nominee. 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t xml:space="preserve">4. Please describe in detail any innovative or creative aspects of the nominee’s activities and/or accomplishments. 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</w:t>
      </w:r>
    </w:p>
    <w:p w:rsidR="008E14A3" w:rsidRDefault="008E14A3">
      <w:pPr>
        <w:spacing w:after="0" w:line="240" w:lineRule="auto"/>
      </w:pP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t>5. Write a brief description that explains why you believe your nominee has greatly impacted the community.</w:t>
      </w:r>
    </w:p>
    <w:p w:rsidR="008E14A3" w:rsidRDefault="00BA6A65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</w:p>
    <w:p w:rsidR="008E14A3" w:rsidRDefault="00BA6A65">
      <w:pPr>
        <w:spacing w:after="0" w:line="240" w:lineRule="auto"/>
      </w:pPr>
      <w:r>
        <w:rPr>
          <w:b/>
        </w:rPr>
        <w:t>_________________________________________________________________________________</w:t>
      </w:r>
    </w:p>
    <w:p w:rsidR="008E14A3" w:rsidRDefault="008E14A3">
      <w:pPr>
        <w:spacing w:after="0" w:line="240" w:lineRule="auto"/>
      </w:pP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rPr>
          <w:b/>
        </w:rPr>
        <w:t>SIGNATURE OF NOMINATOR: _______</w:t>
      </w:r>
      <w:r>
        <w:t xml:space="preserve">__________________________________ </w:t>
      </w:r>
    </w:p>
    <w:p w:rsidR="008E14A3" w:rsidRDefault="008E14A3">
      <w:pPr>
        <w:spacing w:after="0" w:line="240" w:lineRule="auto"/>
      </w:pP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rPr>
          <w:b/>
        </w:rPr>
        <w:t>PRINTED NAME OF NOMINATOR _______________________________________</w:t>
      </w:r>
    </w:p>
    <w:p w:rsidR="008E14A3" w:rsidRDefault="008E14A3">
      <w:pPr>
        <w:spacing w:after="0" w:line="240" w:lineRule="auto"/>
      </w:pP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rPr>
          <w:b/>
        </w:rPr>
        <w:t>CONTACT NUMBER                        ________________________________________</w:t>
      </w:r>
    </w:p>
    <w:p w:rsidR="008E14A3" w:rsidRDefault="008E14A3">
      <w:pPr>
        <w:spacing w:after="0" w:line="240" w:lineRule="auto"/>
      </w:pP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t xml:space="preserve">Submit electronically or mail/bring completed nomination packet by </w:t>
      </w:r>
      <w:r w:rsidR="00086399">
        <w:t>4</w:t>
      </w:r>
      <w:r>
        <w:t xml:space="preserve"> p.m. </w:t>
      </w:r>
      <w:r w:rsidR="00086399">
        <w:t>Wednesday, November 27th</w:t>
      </w:r>
      <w:r>
        <w:t xml:space="preserve">, to: </w:t>
      </w:r>
    </w:p>
    <w:p w:rsidR="008E14A3" w:rsidRDefault="008E14A3">
      <w:pPr>
        <w:spacing w:after="0" w:line="240" w:lineRule="auto"/>
      </w:pPr>
    </w:p>
    <w:p w:rsidR="008E14A3" w:rsidRDefault="00BA6A65">
      <w:pPr>
        <w:spacing w:after="0" w:line="240" w:lineRule="auto"/>
      </w:pPr>
      <w:r>
        <w:t>City of Bryant</w:t>
      </w:r>
    </w:p>
    <w:p w:rsidR="008E14A3" w:rsidRDefault="00BA6A65">
      <w:pPr>
        <w:spacing w:after="0" w:line="240" w:lineRule="auto"/>
      </w:pPr>
      <w:r>
        <w:t xml:space="preserve">Mayor’s Office </w:t>
      </w:r>
    </w:p>
    <w:p w:rsidR="008E14A3" w:rsidRDefault="00BA6A65">
      <w:pPr>
        <w:spacing w:after="0" w:line="240" w:lineRule="auto"/>
      </w:pPr>
      <w:r>
        <w:t>210-SW 3</w:t>
      </w:r>
      <w:r>
        <w:rPr>
          <w:vertAlign w:val="superscript"/>
        </w:rPr>
        <w:t>rd</w:t>
      </w:r>
      <w:r>
        <w:t xml:space="preserve"> Street</w:t>
      </w:r>
    </w:p>
    <w:p w:rsidR="008E14A3" w:rsidRDefault="00BA6A65">
      <w:pPr>
        <w:spacing w:after="0" w:line="240" w:lineRule="auto"/>
      </w:pPr>
      <w:r>
        <w:t>Bryant, AR 72022</w:t>
      </w:r>
    </w:p>
    <w:p w:rsidR="008E14A3" w:rsidRDefault="00BA6A65">
      <w:pPr>
        <w:spacing w:after="0" w:line="240" w:lineRule="auto"/>
      </w:pPr>
      <w:r>
        <w:t xml:space="preserve">If you have questions, please contact Dana Poindexter at 324-0302 or via email </w:t>
      </w:r>
      <w:r>
        <w:rPr>
          <w:b/>
          <w:color w:val="0000FF"/>
          <w:sz w:val="28"/>
        </w:rPr>
        <w:t>dpoindexter@cityofbryant.com</w:t>
      </w:r>
      <w:r>
        <w:t xml:space="preserve"> </w:t>
      </w:r>
    </w:p>
    <w:sectPr w:rsidR="008E14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583"/>
    <w:multiLevelType w:val="multilevel"/>
    <w:tmpl w:val="276EF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44D2543"/>
    <w:multiLevelType w:val="multilevel"/>
    <w:tmpl w:val="87B241F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A3C769E"/>
    <w:multiLevelType w:val="multilevel"/>
    <w:tmpl w:val="B2642D26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">
    <w:nsid w:val="6FB132CD"/>
    <w:multiLevelType w:val="multilevel"/>
    <w:tmpl w:val="40184D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716334B1"/>
    <w:multiLevelType w:val="multilevel"/>
    <w:tmpl w:val="3CB8F36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E14A3"/>
    <w:rsid w:val="00086399"/>
    <w:rsid w:val="005654B2"/>
    <w:rsid w:val="006D1066"/>
    <w:rsid w:val="008E14A3"/>
    <w:rsid w:val="00B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565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56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tyofbrya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bryan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of the Year.docx.docx</vt:lpstr>
    </vt:vector>
  </TitlesOfParts>
  <Company>Microsoft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of the Year.docx.docx</dc:title>
  <dc:creator>Dana Poindexter</dc:creator>
  <cp:lastModifiedBy>Dana Poindexter</cp:lastModifiedBy>
  <cp:revision>5</cp:revision>
  <dcterms:created xsi:type="dcterms:W3CDTF">2013-11-14T17:35:00Z</dcterms:created>
  <dcterms:modified xsi:type="dcterms:W3CDTF">2013-11-15T14:32:00Z</dcterms:modified>
</cp:coreProperties>
</file>